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i w:val="1"/>
          <w:u w:val="single"/>
        </w:rPr>
      </w:pPr>
      <w:r w:rsidDel="00000000" w:rsidR="00000000" w:rsidRPr="00000000">
        <w:rPr>
          <w:rFonts w:ascii="Montserrat" w:cs="Montserrat" w:eastAsia="Montserrat" w:hAnsi="Montserrat"/>
          <w:b w:val="1"/>
          <w:sz w:val="24"/>
          <w:szCs w:val="24"/>
          <w:rtl w:val="0"/>
        </w:rPr>
        <w:t xml:space="preserve">Draaiboek posters</w:t>
      </w:r>
      <w:r w:rsidDel="00000000" w:rsidR="00000000" w:rsidRPr="00000000">
        <w:rPr>
          <w:rtl w:val="0"/>
        </w:rPr>
      </w:r>
    </w:p>
    <w:p w:rsidR="00000000" w:rsidDel="00000000" w:rsidP="00000000" w:rsidRDefault="00000000" w:rsidRPr="00000000" w14:paraId="0000000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i w:val="1"/>
        </w:rPr>
      </w:pPr>
      <w:r w:rsidDel="00000000" w:rsidR="00000000" w:rsidRPr="00000000">
        <w:rPr>
          <w:rFonts w:ascii="Montserrat" w:cs="Montserrat" w:eastAsia="Montserrat" w:hAnsi="Montserrat"/>
          <w:i w:val="1"/>
          <w:rtl w:val="0"/>
        </w:rPr>
        <w:t xml:space="preserve">Locatie: </w:t>
        <w:tab/>
        <w:t xml:space="preserve">Klaslokaal</w:t>
      </w:r>
    </w:p>
    <w:p w:rsidR="00000000" w:rsidDel="00000000" w:rsidP="00000000" w:rsidRDefault="00000000" w:rsidRPr="00000000" w14:paraId="00000004">
      <w:pPr>
        <w:rPr>
          <w:rFonts w:ascii="Montserrat" w:cs="Montserrat" w:eastAsia="Montserrat" w:hAnsi="Montserrat"/>
          <w:i w:val="1"/>
        </w:rPr>
      </w:pPr>
      <w:r w:rsidDel="00000000" w:rsidR="00000000" w:rsidRPr="00000000">
        <w:rPr>
          <w:rFonts w:ascii="Montserrat" w:cs="Montserrat" w:eastAsia="Montserrat" w:hAnsi="Montserrat"/>
          <w:i w:val="1"/>
          <w:rtl w:val="0"/>
        </w:rPr>
        <w:t xml:space="preserve">Tijdsduur:</w:t>
        <w:tab/>
        <w:t xml:space="preserve">50 minuten</w:t>
      </w:r>
    </w:p>
    <w:p w:rsidR="00000000" w:rsidDel="00000000" w:rsidP="00000000" w:rsidRDefault="00000000" w:rsidRPr="00000000" w14:paraId="00000005">
      <w:pPr>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6">
      <w:pPr>
        <w:rPr>
          <w:rFonts w:ascii="Montserrat" w:cs="Montserrat" w:eastAsia="Montserrat" w:hAnsi="Montserrat"/>
          <w:i w:val="1"/>
        </w:rPr>
      </w:pPr>
      <w:r w:rsidDel="00000000" w:rsidR="00000000" w:rsidRPr="00000000">
        <w:rPr>
          <w:rFonts w:ascii="Montserrat" w:cs="Montserrat" w:eastAsia="Montserrat" w:hAnsi="Montserrat"/>
          <w:i w:val="1"/>
          <w:rtl w:val="0"/>
        </w:rPr>
        <w:t xml:space="preserve">Voorbereidingen:</w:t>
      </w:r>
    </w:p>
    <w:p w:rsidR="00000000" w:rsidDel="00000000" w:rsidP="00000000" w:rsidRDefault="00000000" w:rsidRPr="00000000" w14:paraId="00000007">
      <w:pPr>
        <w:numPr>
          <w:ilvl w:val="0"/>
          <w:numId w:val="1"/>
        </w:numPr>
        <w:ind w:left="720" w:hanging="360"/>
        <w:rPr>
          <w:rFonts w:ascii="Montserrat" w:cs="Montserrat" w:eastAsia="Montserrat" w:hAnsi="Montserrat"/>
          <w:i w:val="1"/>
        </w:rPr>
      </w:pPr>
      <w:r w:rsidDel="00000000" w:rsidR="00000000" w:rsidRPr="00000000">
        <w:rPr>
          <w:rFonts w:ascii="Montserrat" w:cs="Montserrat" w:eastAsia="Montserrat" w:hAnsi="Montserrat"/>
          <w:i w:val="1"/>
          <w:rtl w:val="0"/>
        </w:rPr>
        <w:t xml:space="preserve">Uitgeprinte rapporten die ingevuld kunnen worden</w:t>
      </w:r>
    </w:p>
    <w:p w:rsidR="00000000" w:rsidDel="00000000" w:rsidP="00000000" w:rsidRDefault="00000000" w:rsidRPr="00000000" w14:paraId="00000008">
      <w:pPr>
        <w:numPr>
          <w:ilvl w:val="0"/>
          <w:numId w:val="1"/>
        </w:numPr>
        <w:ind w:left="720" w:hanging="360"/>
        <w:rPr>
          <w:rFonts w:ascii="Montserrat" w:cs="Montserrat" w:eastAsia="Montserrat" w:hAnsi="Montserrat"/>
          <w:i w:val="1"/>
        </w:rPr>
      </w:pPr>
      <w:r w:rsidDel="00000000" w:rsidR="00000000" w:rsidRPr="00000000">
        <w:rPr>
          <w:rFonts w:ascii="Montserrat" w:cs="Montserrat" w:eastAsia="Montserrat" w:hAnsi="Montserrat"/>
          <w:i w:val="1"/>
          <w:rtl w:val="0"/>
        </w:rPr>
        <w:t xml:space="preserve">Stiften en kleurpotloden</w:t>
      </w:r>
      <w:r w:rsidDel="00000000" w:rsidR="00000000" w:rsidRPr="00000000">
        <w:rPr>
          <w:rtl w:val="0"/>
        </w:rPr>
      </w:r>
    </w:p>
    <w:p w:rsidR="00000000" w:rsidDel="00000000" w:rsidP="00000000" w:rsidRDefault="00000000" w:rsidRPr="00000000" w14:paraId="0000000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rPr>
          <w:rFonts w:ascii="Montserrat" w:cs="Montserrat" w:eastAsia="Montserrat" w:hAnsi="Montserrat"/>
        </w:rPr>
      </w:pPr>
      <w:r w:rsidDel="00000000" w:rsidR="00000000" w:rsidRPr="00000000">
        <w:rPr>
          <w:rFonts w:ascii="Montserrat" w:cs="Montserrat" w:eastAsia="Montserrat" w:hAnsi="Montserrat"/>
          <w:b w:val="1"/>
          <w:i w:val="1"/>
          <w:rtl w:val="0"/>
        </w:rPr>
        <w:t xml:space="preserve">10 minuten - </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i w:val="1"/>
          <w:rtl w:val="0"/>
        </w:rPr>
        <w:t xml:space="preserve">Introductie over prestatiedruk</w:t>
      </w:r>
      <w:r w:rsidDel="00000000" w:rsidR="00000000" w:rsidRPr="00000000">
        <w:rPr>
          <w:rtl w:val="0"/>
        </w:rPr>
      </w:r>
    </w:p>
    <w:p w:rsidR="00000000" w:rsidDel="00000000" w:rsidP="00000000" w:rsidRDefault="00000000" w:rsidRPr="00000000" w14:paraId="0000000B">
      <w:pPr>
        <w:rPr>
          <w:rFonts w:ascii="Montserrat" w:cs="Montserrat" w:eastAsia="Montserrat" w:hAnsi="Montserrat"/>
        </w:rPr>
      </w:pPr>
      <w:r w:rsidDel="00000000" w:rsidR="00000000" w:rsidRPr="00000000">
        <w:rPr>
          <w:rFonts w:ascii="Montserrat" w:cs="Montserrat" w:eastAsia="Montserrat" w:hAnsi="Montserrat"/>
          <w:rtl w:val="0"/>
        </w:rPr>
        <w:t xml:space="preserve">De leerkracht geeft een korte introductie over het onderwerp prestatiedruk en vertelt dat ze samen met de leerlingen willen kijken wat manieren zijn zonder cijfers te laten zien hoe je het doet. En dat het niet altijd om het eindresultaat hoeft te gaan, maar het ook heel mooi is om te zien waarin je wilt groeien.</w:t>
      </w:r>
    </w:p>
    <w:p w:rsidR="00000000" w:rsidDel="00000000" w:rsidP="00000000" w:rsidRDefault="00000000" w:rsidRPr="00000000" w14:paraId="0000000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rPr>
          <w:rFonts w:ascii="Montserrat" w:cs="Montserrat" w:eastAsia="Montserrat" w:hAnsi="Montserrat"/>
        </w:rPr>
      </w:pPr>
      <w:r w:rsidDel="00000000" w:rsidR="00000000" w:rsidRPr="00000000">
        <w:rPr>
          <w:rFonts w:ascii="Montserrat" w:cs="Montserrat" w:eastAsia="Montserrat" w:hAnsi="Montserrat"/>
          <w:b w:val="1"/>
          <w:i w:val="1"/>
          <w:rtl w:val="0"/>
        </w:rPr>
        <w:t xml:space="preserve">20 minuten - </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i w:val="1"/>
          <w:rtl w:val="0"/>
        </w:rPr>
        <w:t xml:space="preserve">posters invullen</w:t>
      </w:r>
      <w:r w:rsidDel="00000000" w:rsidR="00000000" w:rsidRPr="00000000">
        <w:rPr>
          <w:rtl w:val="0"/>
        </w:rPr>
      </w:r>
    </w:p>
    <w:p w:rsidR="00000000" w:rsidDel="00000000" w:rsidP="00000000" w:rsidRDefault="00000000" w:rsidRPr="00000000" w14:paraId="0000000E">
      <w:pPr>
        <w:rPr>
          <w:rFonts w:ascii="Montserrat" w:cs="Montserrat" w:eastAsia="Montserrat" w:hAnsi="Montserrat"/>
          <w:i w:val="1"/>
        </w:rPr>
      </w:pPr>
      <w:r w:rsidDel="00000000" w:rsidR="00000000" w:rsidRPr="00000000">
        <w:rPr>
          <w:rFonts w:ascii="Montserrat" w:cs="Montserrat" w:eastAsia="Montserrat" w:hAnsi="Montserrat"/>
          <w:rtl w:val="0"/>
        </w:rPr>
        <w:t xml:space="preserve">Daarna</w:t>
      </w:r>
      <w:r w:rsidDel="00000000" w:rsidR="00000000" w:rsidRPr="00000000">
        <w:rPr>
          <w:rFonts w:ascii="Montserrat" w:cs="Montserrat" w:eastAsia="Montserrat" w:hAnsi="Montserrat"/>
          <w:rtl w:val="0"/>
        </w:rPr>
        <w:t xml:space="preserve"> gaan leerlingen in duo’s aan de slag om elkaar op weg te helpen. Ze maken individueel een poster waarin ze antwoord geven op de vraag:</w:t>
      </w:r>
      <w:r w:rsidDel="00000000" w:rsidR="00000000" w:rsidRPr="00000000">
        <w:rPr>
          <w:rtl w:val="0"/>
        </w:rPr>
      </w:r>
    </w:p>
    <w:p w:rsidR="00000000" w:rsidDel="00000000" w:rsidP="00000000" w:rsidRDefault="00000000" w:rsidRPr="00000000" w14:paraId="0000000F">
      <w:pPr>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0">
      <w:pPr>
        <w:rPr>
          <w:rFonts w:ascii="Montserrat" w:cs="Montserrat" w:eastAsia="Montserrat" w:hAnsi="Montserrat"/>
          <w:i w:val="1"/>
        </w:rPr>
      </w:pPr>
      <w:r w:rsidDel="00000000" w:rsidR="00000000" w:rsidRPr="00000000">
        <w:rPr>
          <w:rFonts w:ascii="Montserrat" w:cs="Montserrat" w:eastAsia="Montserrat" w:hAnsi="Montserrat"/>
          <w:i w:val="1"/>
          <w:rtl w:val="0"/>
        </w:rPr>
        <w:t xml:space="preserve">Stel je voor dat er op school geen toetsen en cijfers meer zijn. En je mag zelf bepalen hoe je rapport eruit komt te zien. Alles mag, behalve cijfers! Hoe ziet dat er dan uit?</w:t>
      </w:r>
    </w:p>
    <w:p w:rsidR="00000000" w:rsidDel="00000000" w:rsidP="00000000" w:rsidRDefault="00000000" w:rsidRPr="00000000" w14:paraId="0000001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rPr>
          <w:rFonts w:ascii="Montserrat" w:cs="Montserrat" w:eastAsia="Montserrat" w:hAnsi="Montserrat"/>
        </w:rPr>
      </w:pPr>
      <w:r w:rsidDel="00000000" w:rsidR="00000000" w:rsidRPr="00000000">
        <w:rPr>
          <w:rFonts w:ascii="Montserrat" w:cs="Montserrat" w:eastAsia="Montserrat" w:hAnsi="Montserrat"/>
          <w:rtl w:val="0"/>
        </w:rPr>
        <w:t xml:space="preserve">De leerkracht loopt rond en helpt de leerlingen met deze vragen op weg:</w:t>
      </w:r>
    </w:p>
    <w:p w:rsidR="00000000" w:rsidDel="00000000" w:rsidP="00000000" w:rsidRDefault="00000000" w:rsidRPr="00000000" w14:paraId="00000013">
      <w:pPr>
        <w:numPr>
          <w:ilvl w:val="0"/>
          <w:numId w:val="2"/>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Waar word je blij van, waar ben je goed in?</w:t>
      </w:r>
    </w:p>
    <w:p w:rsidR="00000000" w:rsidDel="00000000" w:rsidP="00000000" w:rsidRDefault="00000000" w:rsidRPr="00000000" w14:paraId="00000014">
      <w:pPr>
        <w:numPr>
          <w:ilvl w:val="0"/>
          <w:numId w:val="2"/>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Wat zijn jouw talenten?</w:t>
      </w:r>
    </w:p>
    <w:p w:rsidR="00000000" w:rsidDel="00000000" w:rsidP="00000000" w:rsidRDefault="00000000" w:rsidRPr="00000000" w14:paraId="00000015">
      <w:pPr>
        <w:numPr>
          <w:ilvl w:val="0"/>
          <w:numId w:val="2"/>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Waarin wil je groeien?</w:t>
      </w:r>
    </w:p>
    <w:p w:rsidR="00000000" w:rsidDel="00000000" w:rsidP="00000000" w:rsidRDefault="00000000" w:rsidRPr="00000000" w14:paraId="00000016">
      <w:pPr>
        <w:numPr>
          <w:ilvl w:val="0"/>
          <w:numId w:val="2"/>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Waar is jouw buurman of buurvrouw goed in? </w:t>
      </w:r>
    </w:p>
    <w:p w:rsidR="00000000" w:rsidDel="00000000" w:rsidP="00000000" w:rsidRDefault="00000000" w:rsidRPr="00000000" w14:paraId="0000001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rPr>
      </w:pPr>
      <w:r w:rsidDel="00000000" w:rsidR="00000000" w:rsidRPr="00000000">
        <w:rPr>
          <w:rFonts w:ascii="Montserrat" w:cs="Montserrat" w:eastAsia="Montserrat" w:hAnsi="Montserrat"/>
          <w:b w:val="1"/>
          <w:i w:val="1"/>
          <w:rtl w:val="0"/>
        </w:rPr>
        <w:t xml:space="preserve">20 minuten - </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i w:val="1"/>
          <w:rtl w:val="0"/>
        </w:rPr>
        <w:t xml:space="preserve">posters presenteren</w:t>
      </w:r>
      <w:r w:rsidDel="00000000" w:rsidR="00000000" w:rsidRPr="00000000">
        <w:rPr>
          <w:rtl w:val="0"/>
        </w:rPr>
      </w:r>
    </w:p>
    <w:p w:rsidR="00000000" w:rsidDel="00000000" w:rsidP="00000000" w:rsidRDefault="00000000" w:rsidRPr="00000000" w14:paraId="0000001A">
      <w:pPr>
        <w:rPr>
          <w:rFonts w:ascii="Montserrat" w:cs="Montserrat" w:eastAsia="Montserrat" w:hAnsi="Montserrat"/>
        </w:rPr>
      </w:pPr>
      <w:r w:rsidDel="00000000" w:rsidR="00000000" w:rsidRPr="00000000">
        <w:rPr>
          <w:rFonts w:ascii="Montserrat" w:cs="Montserrat" w:eastAsia="Montserrat" w:hAnsi="Montserrat"/>
          <w:rtl w:val="0"/>
        </w:rPr>
        <w:t xml:space="preserve">Daarna pitchen de leerlingen elk in 1 minuut hun gemaakte poster aan de groep. De leerkracht vertelt de kinderen dat ze hun poster mee naar huis nemen en met hun ouders in gesprek gaan over wat ze hebben gemaakt. De opdracht is om wat ze hebben besproken samen te vatten in een korte video, wat later gezamenlijk in de klas wordt besproken. Ook worden de ideeën en inzichten over de rapporten meegenomen in de ouderavond en kan door leerkrachten worden besproken hoe deze inzichten kunnen bijdragen aan het aanpassen van de rapportgesprekken, waarbij meer de focus komt te liggen op prestatiedruk.</w:t>
      </w:r>
    </w:p>
    <w:p w:rsidR="00000000" w:rsidDel="00000000" w:rsidP="00000000" w:rsidRDefault="00000000" w:rsidRPr="00000000" w14:paraId="0000001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